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9B" w:rsidRDefault="00B4389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Жетісай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ауданының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мамандандырылған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«Дарын»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мектеп-интернаты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КММ-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нің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2A6C45" w:rsidRPr="00A87E9B" w:rsidRDefault="00B4389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87E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2022-2023 оқу жылының ІІІ тоқсандағы бақылау жұмыстарының </w:t>
      </w:r>
    </w:p>
    <w:p w:rsidR="002A6C45" w:rsidRPr="00A87E9B" w:rsidRDefault="00B4389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87E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(ТЖБ) </w:t>
      </w:r>
      <w:proofErr w:type="spellStart"/>
      <w:r w:rsidRPr="00A87E9B">
        <w:rPr>
          <w:rFonts w:ascii="Times New Roman" w:hAnsi="Times New Roman" w:cs="Times New Roman"/>
          <w:b/>
          <w:sz w:val="28"/>
          <w:szCs w:val="28"/>
          <w:lang w:val="ru-RU"/>
        </w:rPr>
        <w:t>талдау</w:t>
      </w:r>
      <w:proofErr w:type="spellEnd"/>
      <w:r w:rsidRPr="00A87E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қорытындысы</w:t>
      </w:r>
    </w:p>
    <w:p w:rsidR="002A6C45" w:rsidRDefault="0042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Мектеп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07B">
        <w:rPr>
          <w:rFonts w:ascii="Times New Roman" w:hAnsi="Times New Roman" w:cs="Times New Roman"/>
          <w:sz w:val="24"/>
          <w:szCs w:val="24"/>
        </w:rPr>
        <w:t>9</w:t>
      </w:r>
      <w:r w:rsidR="00B43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89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ынып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оқушыларының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2707B">
        <w:rPr>
          <w:rFonts w:ascii="Times New Roman" w:hAnsi="Times New Roman" w:cs="Times New Roman"/>
          <w:sz w:val="24"/>
          <w:szCs w:val="24"/>
        </w:rPr>
        <w:t>51</w:t>
      </w:r>
    </w:p>
    <w:p w:rsidR="000B3C05" w:rsidRPr="000B3C05" w:rsidRDefault="00B43899" w:rsidP="0042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707B">
        <w:rPr>
          <w:rFonts w:ascii="Times New Roman" w:hAnsi="Times New Roman" w:cs="Times New Roman"/>
          <w:sz w:val="24"/>
          <w:szCs w:val="24"/>
        </w:rPr>
        <w:t>Тоқсандық</w:t>
      </w:r>
      <w:proofErr w:type="spellEnd"/>
      <w:r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07B">
        <w:rPr>
          <w:rFonts w:ascii="Times New Roman" w:hAnsi="Times New Roman" w:cs="Times New Roman"/>
          <w:sz w:val="24"/>
          <w:szCs w:val="24"/>
        </w:rPr>
        <w:t>жиынтық</w:t>
      </w:r>
      <w:proofErr w:type="spellEnd"/>
      <w:r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07B">
        <w:rPr>
          <w:rFonts w:ascii="Times New Roman" w:hAnsi="Times New Roman" w:cs="Times New Roman"/>
          <w:sz w:val="24"/>
          <w:szCs w:val="24"/>
        </w:rPr>
        <w:t>бағалау</w:t>
      </w:r>
      <w:proofErr w:type="spellEnd"/>
      <w:r w:rsidRPr="0042707B">
        <w:rPr>
          <w:rFonts w:ascii="Times New Roman" w:hAnsi="Times New Roman" w:cs="Times New Roman"/>
          <w:sz w:val="24"/>
          <w:szCs w:val="24"/>
        </w:rPr>
        <w:t xml:space="preserve"> </w:t>
      </w:r>
      <w:r w:rsidR="0042707B" w:rsidRPr="0042707B">
        <w:rPr>
          <w:rFonts w:ascii="Times New Roman" w:hAnsi="Times New Roman" w:cs="Times New Roman"/>
          <w:sz w:val="24"/>
          <w:szCs w:val="24"/>
        </w:rPr>
        <w:t xml:space="preserve">(ТЖБ) </w:t>
      </w:r>
      <w:proofErr w:type="spellStart"/>
      <w:r w:rsidR="0042707B" w:rsidRPr="0042707B">
        <w:rPr>
          <w:rFonts w:ascii="Times New Roman" w:hAnsi="Times New Roman" w:cs="Times New Roman"/>
          <w:sz w:val="24"/>
          <w:szCs w:val="24"/>
        </w:rPr>
        <w:t>жұмысына</w:t>
      </w:r>
      <w:proofErr w:type="spellEnd"/>
      <w:r w:rsidR="0042707B" w:rsidRPr="0042707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2707B">
        <w:rPr>
          <w:rFonts w:ascii="Times New Roman" w:hAnsi="Times New Roman" w:cs="Times New Roman"/>
          <w:sz w:val="24"/>
          <w:szCs w:val="24"/>
        </w:rPr>
        <w:t>биология</w:t>
      </w:r>
      <w:proofErr w:type="spellEnd"/>
      <w:r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07B">
        <w:rPr>
          <w:rFonts w:ascii="Times New Roman" w:hAnsi="Times New Roman" w:cs="Times New Roman"/>
          <w:sz w:val="24"/>
          <w:szCs w:val="24"/>
        </w:rPr>
        <w:t>пә</w:t>
      </w:r>
      <w:r w:rsidR="0042707B" w:rsidRPr="0042707B">
        <w:rPr>
          <w:rFonts w:ascii="Times New Roman" w:hAnsi="Times New Roman" w:cs="Times New Roman"/>
          <w:sz w:val="24"/>
          <w:szCs w:val="24"/>
        </w:rPr>
        <w:t>нінен</w:t>
      </w:r>
      <w:proofErr w:type="spellEnd"/>
      <w:r w:rsidR="0042707B" w:rsidRPr="0042707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2707B" w:rsidRPr="0042707B">
        <w:rPr>
          <w:rFonts w:ascii="Times New Roman" w:hAnsi="Times New Roman" w:cs="Times New Roman"/>
          <w:sz w:val="24"/>
          <w:szCs w:val="24"/>
        </w:rPr>
        <w:t>қатысқан</w:t>
      </w:r>
      <w:proofErr w:type="spellEnd"/>
      <w:r w:rsidR="0042707B"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07B" w:rsidRPr="0042707B">
        <w:rPr>
          <w:rFonts w:ascii="Times New Roman" w:hAnsi="Times New Roman" w:cs="Times New Roman"/>
          <w:sz w:val="24"/>
          <w:szCs w:val="24"/>
        </w:rPr>
        <w:t>бала</w:t>
      </w:r>
      <w:proofErr w:type="spellEnd"/>
      <w:r w:rsidR="0042707B"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07B" w:rsidRPr="0042707B">
        <w:rPr>
          <w:rFonts w:ascii="Times New Roman" w:hAnsi="Times New Roman" w:cs="Times New Roman"/>
          <w:sz w:val="24"/>
          <w:szCs w:val="24"/>
        </w:rPr>
        <w:t>саны</w:t>
      </w:r>
      <w:proofErr w:type="spellEnd"/>
      <w:r w:rsidR="0042707B" w:rsidRPr="0042707B">
        <w:rPr>
          <w:rFonts w:ascii="Times New Roman" w:hAnsi="Times New Roman" w:cs="Times New Roman"/>
          <w:sz w:val="24"/>
          <w:szCs w:val="24"/>
        </w:rPr>
        <w:t xml:space="preserve"> </w:t>
      </w:r>
      <w:r w:rsidR="000B3C05" w:rsidRPr="000B3C05">
        <w:rPr>
          <w:rFonts w:ascii="Times New Roman" w:hAnsi="Times New Roman" w:cs="Times New Roman"/>
          <w:sz w:val="24"/>
          <w:szCs w:val="24"/>
        </w:rPr>
        <w:t>51</w:t>
      </w:r>
    </w:p>
    <w:p w:rsidR="002A6C45" w:rsidRPr="0042707B" w:rsidRDefault="00B43899" w:rsidP="0042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07B">
        <w:rPr>
          <w:rFonts w:ascii="Times New Roman" w:hAnsi="Times New Roman" w:cs="Times New Roman"/>
          <w:sz w:val="24"/>
          <w:szCs w:val="24"/>
        </w:rPr>
        <w:t>биология</w:t>
      </w:r>
      <w:proofErr w:type="spellEnd"/>
      <w:r w:rsidR="0042707B" w:rsidRPr="0042707B">
        <w:rPr>
          <w:rFonts w:ascii="Times New Roman" w:hAnsi="Times New Roman" w:cs="Times New Roman"/>
          <w:sz w:val="24"/>
          <w:szCs w:val="24"/>
        </w:rPr>
        <w:t xml:space="preserve"> </w:t>
      </w:r>
      <w:r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07B">
        <w:rPr>
          <w:rFonts w:ascii="Times New Roman" w:hAnsi="Times New Roman" w:cs="Times New Roman"/>
          <w:sz w:val="24"/>
          <w:szCs w:val="24"/>
        </w:rPr>
        <w:t>пәні</w:t>
      </w:r>
      <w:proofErr w:type="spellEnd"/>
      <w:r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07B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07B">
        <w:rPr>
          <w:rFonts w:ascii="Times New Roman" w:hAnsi="Times New Roman" w:cs="Times New Roman"/>
          <w:sz w:val="24"/>
          <w:szCs w:val="24"/>
        </w:rPr>
        <w:t>тоқсандық</w:t>
      </w:r>
      <w:proofErr w:type="spellEnd"/>
      <w:r w:rsidRP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07B">
        <w:rPr>
          <w:rFonts w:ascii="Times New Roman" w:hAnsi="Times New Roman" w:cs="Times New Roman"/>
          <w:sz w:val="24"/>
          <w:szCs w:val="24"/>
        </w:rPr>
        <w:t>жи</w:t>
      </w:r>
      <w:r w:rsidR="0042707B">
        <w:rPr>
          <w:rFonts w:ascii="Times New Roman" w:hAnsi="Times New Roman" w:cs="Times New Roman"/>
          <w:sz w:val="24"/>
          <w:szCs w:val="24"/>
        </w:rPr>
        <w:t>ынтық</w:t>
      </w:r>
      <w:proofErr w:type="spellEnd"/>
      <w:r w:rsid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07B">
        <w:rPr>
          <w:rFonts w:ascii="Times New Roman" w:hAnsi="Times New Roman" w:cs="Times New Roman"/>
          <w:sz w:val="24"/>
          <w:szCs w:val="24"/>
        </w:rPr>
        <w:t>бағалау</w:t>
      </w:r>
      <w:proofErr w:type="spellEnd"/>
      <w:r w:rsidR="0042707B">
        <w:rPr>
          <w:rFonts w:ascii="Times New Roman" w:hAnsi="Times New Roman" w:cs="Times New Roman"/>
          <w:sz w:val="24"/>
          <w:szCs w:val="24"/>
        </w:rPr>
        <w:t xml:space="preserve"> (ТЖБ) </w:t>
      </w:r>
      <w:proofErr w:type="spellStart"/>
      <w:r w:rsidR="0042707B">
        <w:rPr>
          <w:rFonts w:ascii="Times New Roman" w:hAnsi="Times New Roman" w:cs="Times New Roman"/>
          <w:sz w:val="24"/>
          <w:szCs w:val="24"/>
        </w:rPr>
        <w:t>орта</w:t>
      </w:r>
      <w:proofErr w:type="spellEnd"/>
      <w:r w:rsidR="0042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07B">
        <w:rPr>
          <w:rFonts w:ascii="Times New Roman" w:hAnsi="Times New Roman" w:cs="Times New Roman"/>
          <w:sz w:val="24"/>
          <w:szCs w:val="24"/>
        </w:rPr>
        <w:t>баллы</w:t>
      </w:r>
      <w:proofErr w:type="spellEnd"/>
      <w:r w:rsidR="0042707B">
        <w:rPr>
          <w:rFonts w:ascii="Times New Roman" w:hAnsi="Times New Roman" w:cs="Times New Roman"/>
          <w:sz w:val="24"/>
          <w:szCs w:val="24"/>
        </w:rPr>
        <w:t xml:space="preserve"> </w:t>
      </w:r>
      <w:r w:rsidR="000B3C05">
        <w:rPr>
          <w:rFonts w:ascii="Times New Roman" w:hAnsi="Times New Roman" w:cs="Times New Roman"/>
          <w:sz w:val="24"/>
          <w:szCs w:val="24"/>
        </w:rPr>
        <w:t>2</w:t>
      </w:r>
      <w:r w:rsidR="000B3C05" w:rsidRPr="000B3C05">
        <w:rPr>
          <w:rFonts w:ascii="Times New Roman" w:hAnsi="Times New Roman" w:cs="Times New Roman"/>
          <w:sz w:val="24"/>
          <w:szCs w:val="24"/>
        </w:rPr>
        <w:t>2,7</w:t>
      </w:r>
    </w:p>
    <w:tbl>
      <w:tblPr>
        <w:tblStyle w:val="a4"/>
        <w:tblW w:w="14671" w:type="dxa"/>
        <w:tblInd w:w="250" w:type="dxa"/>
        <w:tblLook w:val="04A0"/>
      </w:tblPr>
      <w:tblGrid>
        <w:gridCol w:w="440"/>
        <w:gridCol w:w="2573"/>
        <w:gridCol w:w="1621"/>
        <w:gridCol w:w="855"/>
        <w:gridCol w:w="723"/>
        <w:gridCol w:w="728"/>
        <w:gridCol w:w="436"/>
        <w:gridCol w:w="723"/>
        <w:gridCol w:w="728"/>
        <w:gridCol w:w="606"/>
        <w:gridCol w:w="723"/>
        <w:gridCol w:w="728"/>
        <w:gridCol w:w="607"/>
        <w:gridCol w:w="723"/>
        <w:gridCol w:w="728"/>
        <w:gridCol w:w="763"/>
        <w:gridCol w:w="966"/>
      </w:tblGrid>
      <w:tr w:rsidR="002A6C45" w:rsidTr="0042707B">
        <w:tc>
          <w:tcPr>
            <w:tcW w:w="440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73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Сынып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атауы</w:t>
            </w:r>
            <w:proofErr w:type="spellEnd"/>
          </w:p>
        </w:tc>
        <w:tc>
          <w:tcPr>
            <w:tcW w:w="1621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ТЖБ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максималдық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баллы</w:t>
            </w:r>
            <w:proofErr w:type="spellEnd"/>
          </w:p>
        </w:tc>
        <w:tc>
          <w:tcPr>
            <w:tcW w:w="855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ТЖБ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орта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баллы</w:t>
            </w:r>
            <w:proofErr w:type="spellEnd"/>
          </w:p>
        </w:tc>
        <w:tc>
          <w:tcPr>
            <w:tcW w:w="1887" w:type="dxa"/>
            <w:gridSpan w:val="3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Үлгермеушілер</w:t>
            </w:r>
            <w:proofErr w:type="spellEnd"/>
          </w:p>
        </w:tc>
        <w:tc>
          <w:tcPr>
            <w:tcW w:w="2057" w:type="dxa"/>
            <w:gridSpan w:val="3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Қанағаттанарлық</w:t>
            </w:r>
            <w:proofErr w:type="spellEnd"/>
          </w:p>
        </w:tc>
        <w:tc>
          <w:tcPr>
            <w:tcW w:w="2058" w:type="dxa"/>
            <w:gridSpan w:val="3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Жақсы</w:t>
            </w:r>
            <w:proofErr w:type="spellEnd"/>
          </w:p>
        </w:tc>
        <w:tc>
          <w:tcPr>
            <w:tcW w:w="2214" w:type="dxa"/>
            <w:gridSpan w:val="3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Өте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жақсы</w:t>
            </w:r>
            <w:proofErr w:type="spellEnd"/>
          </w:p>
        </w:tc>
        <w:tc>
          <w:tcPr>
            <w:tcW w:w="966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Жалпы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білім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сапасы</w:t>
            </w:r>
            <w:proofErr w:type="spellEnd"/>
          </w:p>
        </w:tc>
      </w:tr>
      <w:tr w:rsidR="00A87E9B" w:rsidTr="0042707B">
        <w:tc>
          <w:tcPr>
            <w:tcW w:w="440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3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1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Бала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саны</w:t>
            </w:r>
            <w:proofErr w:type="spellEnd"/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Орта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балл</w:t>
            </w:r>
            <w:proofErr w:type="spellEnd"/>
          </w:p>
        </w:tc>
        <w:tc>
          <w:tcPr>
            <w:tcW w:w="436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Бала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саны</w:t>
            </w:r>
            <w:proofErr w:type="spellEnd"/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Орта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балл</w:t>
            </w:r>
            <w:proofErr w:type="spellEnd"/>
          </w:p>
        </w:tc>
        <w:tc>
          <w:tcPr>
            <w:tcW w:w="606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Бала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саны</w:t>
            </w:r>
            <w:proofErr w:type="spellEnd"/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Орта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балл</w:t>
            </w:r>
            <w:proofErr w:type="spellEnd"/>
          </w:p>
        </w:tc>
        <w:tc>
          <w:tcPr>
            <w:tcW w:w="607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Бала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саны</w:t>
            </w:r>
            <w:proofErr w:type="spellEnd"/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Орта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балл</w:t>
            </w:r>
            <w:proofErr w:type="spellEnd"/>
          </w:p>
        </w:tc>
        <w:tc>
          <w:tcPr>
            <w:tcW w:w="76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707B" w:rsidRPr="0042707B" w:rsidTr="0042707B">
        <w:tc>
          <w:tcPr>
            <w:tcW w:w="440" w:type="dxa"/>
          </w:tcPr>
          <w:p w:rsidR="0042707B" w:rsidRPr="00642F3A" w:rsidRDefault="0042707B">
            <w:pPr>
              <w:pStyle w:val="a3"/>
              <w:ind w:left="0"/>
              <w:rPr>
                <w:lang w:val="kk-KZ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573" w:type="dxa"/>
          </w:tcPr>
          <w:p w:rsidR="0042707B" w:rsidRPr="0042707B" w:rsidRDefault="0042707B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4270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4270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Жетісай</w:t>
            </w:r>
            <w:proofErr w:type="spellEnd"/>
            <w:r w:rsidRPr="004270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ауданының мамандандырылған «Дарын» </w:t>
            </w:r>
            <w:proofErr w:type="spellStart"/>
            <w:r w:rsidRPr="004270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мектеп-интернаты</w:t>
            </w:r>
            <w:proofErr w:type="spellEnd"/>
            <w:r w:rsidRPr="004270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 КММ</w:t>
            </w:r>
          </w:p>
        </w:tc>
        <w:tc>
          <w:tcPr>
            <w:tcW w:w="1621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30</w:t>
            </w:r>
          </w:p>
        </w:tc>
        <w:tc>
          <w:tcPr>
            <w:tcW w:w="855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22,7</w:t>
            </w:r>
          </w:p>
        </w:tc>
        <w:tc>
          <w:tcPr>
            <w:tcW w:w="723" w:type="dxa"/>
          </w:tcPr>
          <w:p w:rsidR="0042707B" w:rsidRDefault="0042707B" w:rsidP="00E43C71">
            <w:pPr>
              <w:pStyle w:val="a3"/>
              <w:ind w:left="0"/>
            </w:pPr>
          </w:p>
        </w:tc>
        <w:tc>
          <w:tcPr>
            <w:tcW w:w="728" w:type="dxa"/>
          </w:tcPr>
          <w:p w:rsidR="0042707B" w:rsidRDefault="0042707B" w:rsidP="00E43C71">
            <w:pPr>
              <w:pStyle w:val="a3"/>
              <w:ind w:left="0"/>
            </w:pPr>
          </w:p>
        </w:tc>
        <w:tc>
          <w:tcPr>
            <w:tcW w:w="436" w:type="dxa"/>
          </w:tcPr>
          <w:p w:rsidR="0042707B" w:rsidRDefault="0042707B" w:rsidP="00E43C71">
            <w:pPr>
              <w:pStyle w:val="a3"/>
              <w:ind w:left="0"/>
            </w:pPr>
          </w:p>
        </w:tc>
        <w:tc>
          <w:tcPr>
            <w:tcW w:w="723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3</w:t>
            </w:r>
          </w:p>
        </w:tc>
        <w:tc>
          <w:tcPr>
            <w:tcW w:w="728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16,4</w:t>
            </w:r>
          </w:p>
        </w:tc>
        <w:tc>
          <w:tcPr>
            <w:tcW w:w="606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11,5</w:t>
            </w:r>
          </w:p>
        </w:tc>
        <w:tc>
          <w:tcPr>
            <w:tcW w:w="723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13</w:t>
            </w:r>
          </w:p>
        </w:tc>
        <w:tc>
          <w:tcPr>
            <w:tcW w:w="728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22,1</w:t>
            </w:r>
          </w:p>
        </w:tc>
        <w:tc>
          <w:tcPr>
            <w:tcW w:w="607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50%</w:t>
            </w:r>
          </w:p>
        </w:tc>
        <w:tc>
          <w:tcPr>
            <w:tcW w:w="723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10</w:t>
            </w:r>
          </w:p>
        </w:tc>
        <w:tc>
          <w:tcPr>
            <w:tcW w:w="728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26,7</w:t>
            </w:r>
          </w:p>
        </w:tc>
        <w:tc>
          <w:tcPr>
            <w:tcW w:w="763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38,5%</w:t>
            </w:r>
          </w:p>
        </w:tc>
        <w:tc>
          <w:tcPr>
            <w:tcW w:w="966" w:type="dxa"/>
          </w:tcPr>
          <w:p w:rsidR="0042707B" w:rsidRDefault="0042707B" w:rsidP="00E43C71">
            <w:pPr>
              <w:pStyle w:val="a3"/>
              <w:ind w:left="0"/>
            </w:pPr>
            <w:r>
              <w:rPr>
                <w:rFonts w:ascii="Calibri"/>
              </w:rPr>
              <w:t>88,4%</w:t>
            </w:r>
          </w:p>
        </w:tc>
      </w:tr>
    </w:tbl>
    <w:p w:rsidR="002A6C45" w:rsidRDefault="002A6C45">
      <w:pPr>
        <w:pStyle w:val="a3"/>
      </w:pPr>
    </w:p>
    <w:p w:rsidR="0042707B" w:rsidRDefault="00B43899">
      <w:pPr>
        <w:spacing w:after="12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ТЖБ </w:t>
      </w:r>
      <w:proofErr w:type="spellStart"/>
      <w:r>
        <w:rPr>
          <w:rFonts w:ascii="Times New Roman" w:hAnsi="Times New Roman" w:cs="Times New Roman"/>
        </w:rPr>
        <w:t>қорытындысынан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анықталған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проблемалар</w:t>
      </w:r>
      <w:proofErr w:type="spellEnd"/>
      <w:r>
        <w:rPr>
          <w:rFonts w:ascii="Times New Roman" w:hAnsi="Times New Roman" w:cs="Times New Roman"/>
        </w:rPr>
        <w:t>:</w:t>
      </w:r>
      <w:r w:rsidR="0042707B" w:rsidRPr="0042707B">
        <w:rPr>
          <w:rFonts w:ascii="Times New Roman" w:hAnsi="Times New Roman" w:cs="Times New Roman"/>
        </w:rPr>
        <w:t xml:space="preserve"> </w:t>
      </w:r>
      <w:proofErr w:type="spellStart"/>
      <w:r w:rsidR="00A87E9B">
        <w:rPr>
          <w:rFonts w:ascii="Times New Roman" w:hAnsi="Times New Roman" w:cs="Times New Roman"/>
        </w:rPr>
        <w:t>Узак</w:t>
      </w:r>
      <w:proofErr w:type="spellEnd"/>
      <w:r w:rsidR="00A87E9B">
        <w:rPr>
          <w:rFonts w:ascii="Times New Roman" w:hAnsi="Times New Roman" w:cs="Times New Roman"/>
        </w:rPr>
        <w:t xml:space="preserve"> </w:t>
      </w:r>
      <w:proofErr w:type="spellStart"/>
      <w:r w:rsidR="00A87E9B">
        <w:rPr>
          <w:rFonts w:ascii="Times New Roman" w:hAnsi="Times New Roman" w:cs="Times New Roman"/>
        </w:rPr>
        <w:t>бөлімдерді</w:t>
      </w:r>
      <w:proofErr w:type="spellEnd"/>
      <w:r w:rsidR="00A87E9B" w:rsidRPr="00A87E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</w:rPr>
        <w:t>меңгеру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бойынша</w:t>
      </w:r>
      <w:proofErr w:type="spellEnd"/>
      <w:r w:rsidR="0042707B">
        <w:rPr>
          <w:rFonts w:ascii="Times New Roman" w:hAnsi="Times New Roman" w:cs="Times New Roman"/>
          <w:lang w:val="kk-KZ"/>
        </w:rPr>
        <w:t>.</w:t>
      </w:r>
    </w:p>
    <w:p w:rsidR="0042707B" w:rsidRPr="0042707B" w:rsidRDefault="00B4389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42707B">
        <w:rPr>
          <w:rFonts w:ascii="Times New Roman" w:hAnsi="Times New Roman" w:cs="Times New Roman"/>
          <w:lang w:val="kk-KZ"/>
        </w:rPr>
        <w:t xml:space="preserve"> ТЖБ-да барысындағы кездескен кемшіліктер мен қателіктер /мектеп бойыншаТоқсан бойынша оқушының меңгермеген тақырыптары</w:t>
      </w:r>
    </w:p>
    <w:p w:rsidR="002A6C45" w:rsidRPr="0042707B" w:rsidRDefault="00B43899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42707B">
        <w:rPr>
          <w:rFonts w:ascii="Times New Roman" w:hAnsi="Times New Roman" w:cs="Times New Roman"/>
          <w:lang w:val="ru-RU"/>
        </w:rPr>
        <w:t>Эндокринді</w:t>
      </w:r>
      <w:proofErr w:type="spellEnd"/>
      <w:r w:rsidRPr="0042707B">
        <w:rPr>
          <w:rFonts w:ascii="Times New Roman" w:hAnsi="Times New Roman" w:cs="Times New Roman"/>
        </w:rPr>
        <w:t xml:space="preserve"> </w:t>
      </w:r>
      <w:r w:rsidRPr="0042707B">
        <w:rPr>
          <w:rFonts w:ascii="Times New Roman" w:hAnsi="Times New Roman" w:cs="Times New Roman"/>
          <w:lang w:val="ru-RU"/>
        </w:rPr>
        <w:t>жүйе</w:t>
      </w:r>
      <w:proofErr w:type="gramStart"/>
      <w:r w:rsidRPr="0042707B">
        <w:rPr>
          <w:rFonts w:ascii="Times New Roman" w:hAnsi="Times New Roman" w:cs="Times New Roman"/>
        </w:rPr>
        <w:t>,</w:t>
      </w:r>
      <w:r w:rsidRPr="0042707B">
        <w:rPr>
          <w:rFonts w:ascii="Times New Roman" w:hAnsi="Times New Roman" w:cs="Times New Roman"/>
          <w:lang w:val="ru-RU"/>
        </w:rPr>
        <w:t>э</w:t>
      </w:r>
      <w:proofErr w:type="gramEnd"/>
      <w:r w:rsidRPr="0042707B">
        <w:rPr>
          <w:rFonts w:ascii="Times New Roman" w:hAnsi="Times New Roman" w:cs="Times New Roman"/>
          <w:lang w:val="ru-RU"/>
        </w:rPr>
        <w:t>волюция</w:t>
      </w:r>
      <w:r w:rsidRPr="0042707B">
        <w:rPr>
          <w:rFonts w:ascii="Times New Roman" w:hAnsi="Times New Roman" w:cs="Times New Roman"/>
        </w:rPr>
        <w:t>,</w:t>
      </w:r>
      <w:proofErr w:type="spellStart"/>
      <w:r w:rsidRPr="0042707B">
        <w:rPr>
          <w:rFonts w:ascii="Times New Roman" w:hAnsi="Times New Roman" w:cs="Times New Roman"/>
          <w:lang w:val="ru-RU"/>
        </w:rPr>
        <w:t>аллельди</w:t>
      </w:r>
      <w:proofErr w:type="spellEnd"/>
      <w:r w:rsidRPr="0042707B">
        <w:rPr>
          <w:rFonts w:ascii="Times New Roman" w:hAnsi="Times New Roman" w:cs="Times New Roman"/>
        </w:rPr>
        <w:t xml:space="preserve"> </w:t>
      </w:r>
      <w:proofErr w:type="spellStart"/>
      <w:r w:rsidRPr="0042707B">
        <w:rPr>
          <w:rFonts w:ascii="Times New Roman" w:hAnsi="Times New Roman" w:cs="Times New Roman"/>
          <w:lang w:val="ru-RU"/>
        </w:rPr>
        <w:t>емес</w:t>
      </w:r>
      <w:proofErr w:type="spellEnd"/>
      <w:r w:rsidRPr="0042707B">
        <w:rPr>
          <w:rFonts w:ascii="Times New Roman" w:hAnsi="Times New Roman" w:cs="Times New Roman"/>
        </w:rPr>
        <w:t xml:space="preserve"> </w:t>
      </w:r>
      <w:r w:rsidRPr="0042707B">
        <w:rPr>
          <w:rFonts w:ascii="Times New Roman" w:hAnsi="Times New Roman" w:cs="Times New Roman"/>
          <w:lang w:val="ru-RU"/>
        </w:rPr>
        <w:t>гендердің</w:t>
      </w:r>
      <w:r w:rsidRPr="0042707B">
        <w:rPr>
          <w:rFonts w:ascii="Times New Roman" w:hAnsi="Times New Roman" w:cs="Times New Roman"/>
        </w:rPr>
        <w:t xml:space="preserve"> </w:t>
      </w:r>
      <w:r w:rsidRPr="0042707B">
        <w:rPr>
          <w:rFonts w:ascii="Times New Roman" w:hAnsi="Times New Roman" w:cs="Times New Roman"/>
          <w:lang w:val="ru-RU"/>
        </w:rPr>
        <w:t>әрекеттесуі</w:t>
      </w:r>
      <w:r w:rsidRPr="0042707B">
        <w:rPr>
          <w:rFonts w:ascii="Times New Roman" w:hAnsi="Times New Roman" w:cs="Times New Roman"/>
        </w:rPr>
        <w:t xml:space="preserve"> </w:t>
      </w:r>
      <w:r w:rsidRPr="0042707B">
        <w:rPr>
          <w:rFonts w:ascii="Times New Roman" w:hAnsi="Times New Roman" w:cs="Times New Roman"/>
          <w:lang w:val="ru-RU"/>
        </w:rPr>
        <w:t>Ұсыныстар</w:t>
      </w:r>
      <w:r w:rsidRPr="0042707B">
        <w:rPr>
          <w:rFonts w:ascii="Times New Roman" w:hAnsi="Times New Roman" w:cs="Times New Roman"/>
        </w:rPr>
        <w:t xml:space="preserve">, </w:t>
      </w:r>
      <w:proofErr w:type="spellStart"/>
      <w:r w:rsidR="0042707B">
        <w:rPr>
          <w:rFonts w:ascii="Times New Roman" w:hAnsi="Times New Roman" w:cs="Times New Roman"/>
          <w:lang w:val="ru-RU"/>
        </w:rPr>
        <w:t>проблеманы</w:t>
      </w:r>
      <w:proofErr w:type="spellEnd"/>
      <w:r w:rsidR="0042707B" w:rsidRPr="0042707B">
        <w:rPr>
          <w:rFonts w:ascii="Times New Roman" w:hAnsi="Times New Roman" w:cs="Times New Roman"/>
        </w:rPr>
        <w:t xml:space="preserve"> </w:t>
      </w:r>
      <w:proofErr w:type="spellStart"/>
      <w:r w:rsidR="0042707B">
        <w:rPr>
          <w:rFonts w:ascii="Times New Roman" w:hAnsi="Times New Roman" w:cs="Times New Roman"/>
          <w:lang w:val="ru-RU"/>
        </w:rPr>
        <w:t>шешу</w:t>
      </w:r>
      <w:proofErr w:type="spellEnd"/>
      <w:r w:rsidR="0042707B" w:rsidRPr="0042707B">
        <w:rPr>
          <w:rFonts w:ascii="Times New Roman" w:hAnsi="Times New Roman" w:cs="Times New Roman"/>
        </w:rPr>
        <w:t xml:space="preserve"> </w:t>
      </w:r>
      <w:proofErr w:type="spellStart"/>
      <w:r w:rsidR="0042707B">
        <w:rPr>
          <w:rFonts w:ascii="Times New Roman" w:hAnsi="Times New Roman" w:cs="Times New Roman"/>
          <w:lang w:val="ru-RU"/>
        </w:rPr>
        <w:t>жолдары</w:t>
      </w:r>
      <w:proofErr w:type="spellEnd"/>
      <w:r w:rsidR="0042707B">
        <w:rPr>
          <w:rFonts w:ascii="Times New Roman" w:hAnsi="Times New Roman" w:cs="Times New Roman"/>
        </w:rPr>
        <w:t>:</w:t>
      </w:r>
      <w:r w:rsidRPr="0042707B">
        <w:rPr>
          <w:rFonts w:ascii="Times New Roman" w:hAnsi="Times New Roman" w:cs="Times New Roman"/>
          <w:lang w:val="ru-RU"/>
        </w:rPr>
        <w:t>Үнемі</w:t>
      </w:r>
      <w:r w:rsidRPr="0042707B">
        <w:rPr>
          <w:rFonts w:ascii="Times New Roman" w:hAnsi="Times New Roman" w:cs="Times New Roman"/>
        </w:rPr>
        <w:t xml:space="preserve"> </w:t>
      </w:r>
      <w:r w:rsidRPr="0042707B">
        <w:rPr>
          <w:rFonts w:ascii="Times New Roman" w:hAnsi="Times New Roman" w:cs="Times New Roman"/>
          <w:lang w:val="ru-RU"/>
        </w:rPr>
        <w:t>тест</w:t>
      </w:r>
      <w:r w:rsidRPr="0042707B">
        <w:rPr>
          <w:rFonts w:ascii="Times New Roman" w:hAnsi="Times New Roman" w:cs="Times New Roman"/>
        </w:rPr>
        <w:t xml:space="preserve"> </w:t>
      </w:r>
      <w:proofErr w:type="spellStart"/>
      <w:r w:rsidRPr="0042707B">
        <w:rPr>
          <w:rFonts w:ascii="Times New Roman" w:hAnsi="Times New Roman" w:cs="Times New Roman"/>
          <w:lang w:val="ru-RU"/>
        </w:rPr>
        <w:t>алып</w:t>
      </w:r>
      <w:proofErr w:type="spellEnd"/>
      <w:r w:rsidRPr="0042707B">
        <w:rPr>
          <w:rFonts w:ascii="Times New Roman" w:hAnsi="Times New Roman" w:cs="Times New Roman"/>
        </w:rPr>
        <w:t xml:space="preserve"> </w:t>
      </w:r>
      <w:proofErr w:type="spellStart"/>
      <w:r w:rsidRPr="0042707B">
        <w:rPr>
          <w:rFonts w:ascii="Times New Roman" w:hAnsi="Times New Roman" w:cs="Times New Roman"/>
          <w:lang w:val="ru-RU"/>
        </w:rPr>
        <w:t>отыру</w:t>
      </w:r>
      <w:proofErr w:type="spellEnd"/>
      <w:r w:rsidRPr="0042707B">
        <w:rPr>
          <w:rFonts w:ascii="Times New Roman" w:hAnsi="Times New Roman" w:cs="Times New Roman"/>
        </w:rPr>
        <w:t xml:space="preserve"> </w:t>
      </w:r>
    </w:p>
    <w:p w:rsidR="002A6C45" w:rsidRPr="0042707B" w:rsidRDefault="00B43899">
      <w:pPr>
        <w:spacing w:after="120" w:line="240" w:lineRule="auto"/>
        <w:ind w:firstLine="720"/>
        <w:rPr>
          <w:color w:val="FF0000"/>
          <w:lang w:val="ru-RU"/>
        </w:rPr>
      </w:pPr>
      <w:proofErr w:type="spellStart"/>
      <w:r w:rsidRPr="0042707B">
        <w:rPr>
          <w:rFonts w:ascii="Calibri"/>
          <w:color w:val="FF0000"/>
          <w:lang w:val="ru-RU"/>
        </w:rPr>
        <w:t>Ескерту</w:t>
      </w:r>
      <w:proofErr w:type="spellEnd"/>
      <w:r w:rsidRPr="0042707B">
        <w:rPr>
          <w:rFonts w:ascii="Calibri"/>
          <w:color w:val="FF0000"/>
          <w:lang w:val="ru-RU"/>
        </w:rPr>
        <w:t xml:space="preserve">: </w:t>
      </w:r>
      <w:proofErr w:type="spellStart"/>
      <w:r w:rsidRPr="0042707B">
        <w:rPr>
          <w:rFonts w:ascii="Calibri"/>
          <w:color w:val="FF0000"/>
          <w:lang w:val="ru-RU"/>
        </w:rPr>
        <w:t>талдауды</w:t>
      </w:r>
      <w:proofErr w:type="spellEnd"/>
      <w:r w:rsidRPr="0042707B">
        <w:rPr>
          <w:rFonts w:ascii="Calibri"/>
          <w:color w:val="FF0000"/>
          <w:lang w:val="ru-RU"/>
        </w:rPr>
        <w:t xml:space="preserve"> ашық, анық /развернуто/ </w:t>
      </w:r>
      <w:proofErr w:type="spellStart"/>
      <w:r w:rsidRPr="0042707B">
        <w:rPr>
          <w:rFonts w:ascii="Calibri"/>
          <w:color w:val="FF0000"/>
          <w:lang w:val="ru-RU"/>
        </w:rPr>
        <w:t>жазу</w:t>
      </w:r>
      <w:proofErr w:type="spellEnd"/>
      <w:r w:rsidRPr="0042707B">
        <w:rPr>
          <w:rFonts w:ascii="Calibri"/>
          <w:color w:val="FF0000"/>
          <w:lang w:val="ru-RU"/>
        </w:rPr>
        <w:t xml:space="preserve"> </w:t>
      </w:r>
      <w:proofErr w:type="spellStart"/>
      <w:r w:rsidRPr="0042707B">
        <w:rPr>
          <w:rFonts w:ascii="Calibri"/>
          <w:color w:val="FF0000"/>
          <w:lang w:val="ru-RU"/>
        </w:rPr>
        <w:t>керек</w:t>
      </w:r>
      <w:proofErr w:type="spellEnd"/>
      <w:r w:rsidRPr="0042707B">
        <w:rPr>
          <w:rFonts w:ascii="Calibri"/>
          <w:color w:val="FF0000"/>
          <w:lang w:val="ru-RU"/>
        </w:rPr>
        <w:t>!!!</w:t>
      </w:r>
    </w:p>
    <w:p w:rsidR="0042707B" w:rsidRDefault="0042707B" w:rsidP="0042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2707B" w:rsidRDefault="0042707B" w:rsidP="0042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2707B" w:rsidRPr="002B664C" w:rsidRDefault="0042707B" w:rsidP="0042707B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 директорының у.м.а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________________________</w:t>
      </w:r>
      <w:r w:rsidRPr="002B664C"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Ж.Тулеков </w:t>
      </w:r>
    </w:p>
    <w:p w:rsidR="0042707B" w:rsidRPr="00F4204F" w:rsidRDefault="0042707B" w:rsidP="0042707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42707B" w:rsidRDefault="0042707B" w:rsidP="0042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2707B" w:rsidRPr="002B664C" w:rsidRDefault="0042707B" w:rsidP="0042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А.Токтаров </w:t>
      </w:r>
    </w:p>
    <w:p w:rsidR="0042707B" w:rsidRPr="00F4204F" w:rsidRDefault="0042707B" w:rsidP="0042707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2A6C45" w:rsidRPr="0042707B" w:rsidRDefault="002A6C45" w:rsidP="0042707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sectPr w:rsidR="002A6C45" w:rsidRPr="0042707B" w:rsidSect="00A87E9B">
      <w:pgSz w:w="16840" w:h="11907" w:orient="landscape" w:code="9"/>
      <w:pgMar w:top="851" w:right="851" w:bottom="567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1FE8"/>
    <w:rsid w:val="0002407E"/>
    <w:rsid w:val="000B3C05"/>
    <w:rsid w:val="000C646D"/>
    <w:rsid w:val="000D2C8F"/>
    <w:rsid w:val="00237DBC"/>
    <w:rsid w:val="00281FE8"/>
    <w:rsid w:val="002A6C45"/>
    <w:rsid w:val="002B365A"/>
    <w:rsid w:val="00386979"/>
    <w:rsid w:val="003E6710"/>
    <w:rsid w:val="0042707B"/>
    <w:rsid w:val="0043721D"/>
    <w:rsid w:val="00492EC9"/>
    <w:rsid w:val="004B15CE"/>
    <w:rsid w:val="00590990"/>
    <w:rsid w:val="005B06B6"/>
    <w:rsid w:val="00642F3A"/>
    <w:rsid w:val="00705862"/>
    <w:rsid w:val="00735D27"/>
    <w:rsid w:val="00735D55"/>
    <w:rsid w:val="007711E8"/>
    <w:rsid w:val="007A526C"/>
    <w:rsid w:val="0086487F"/>
    <w:rsid w:val="008B306A"/>
    <w:rsid w:val="0092211C"/>
    <w:rsid w:val="00955BB0"/>
    <w:rsid w:val="009C4E85"/>
    <w:rsid w:val="00A54112"/>
    <w:rsid w:val="00A80426"/>
    <w:rsid w:val="00A87E9B"/>
    <w:rsid w:val="00AD33DB"/>
    <w:rsid w:val="00AE23A9"/>
    <w:rsid w:val="00AF48C5"/>
    <w:rsid w:val="00B23570"/>
    <w:rsid w:val="00B43899"/>
    <w:rsid w:val="00B91300"/>
    <w:rsid w:val="00BD2749"/>
    <w:rsid w:val="00BF7896"/>
    <w:rsid w:val="00C0647F"/>
    <w:rsid w:val="00D3677C"/>
    <w:rsid w:val="00E91F57"/>
    <w:rsid w:val="00F33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  <w:style w:type="paragraph" w:styleId="a5">
    <w:name w:val="Balloon Text"/>
    <w:basedOn w:val="a"/>
    <w:link w:val="a6"/>
    <w:uiPriority w:val="99"/>
    <w:semiHidden/>
    <w:unhideWhenUsed/>
    <w:rsid w:val="00955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5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5</cp:revision>
  <cp:lastPrinted>2023-03-17T03:38:00Z</cp:lastPrinted>
  <dcterms:created xsi:type="dcterms:W3CDTF">2023-03-17T03:08:00Z</dcterms:created>
  <dcterms:modified xsi:type="dcterms:W3CDTF">2023-03-17T03:39:00Z</dcterms:modified>
</cp:coreProperties>
</file>